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2</w:t>
      </w:r>
      <w:r>
        <w:rPr>
          <w:b/>
          <w:sz w:val="40"/>
          <w:szCs w:val="40"/>
        </w:rPr>
        <w:t>02</w:t>
      </w:r>
      <w:r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-</w:t>
      </w:r>
      <w:r>
        <w:rPr>
          <w:rFonts w:hint="eastAsia"/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해외 파견 프로그램</w:t>
      </w:r>
      <w:r>
        <w:rPr>
          <w:rFonts w:hint="eastAsia"/>
          <w:b/>
          <w:sz w:val="40"/>
          <w:szCs w:val="40"/>
        </w:rPr>
        <w:t xml:space="preserve"> 지원서</w:t>
      </w:r>
    </w:p>
    <w:p>
      <w:pPr>
        <w:jc w:val="center"/>
        <w:spacing w:after="0"/>
        <w:rPr>
          <w:szCs w:val="20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988"/>
        <w:gridCol w:w="1626"/>
        <w:gridCol w:w="216"/>
        <w:gridCol w:w="284"/>
        <w:gridCol w:w="2114"/>
        <w:gridCol w:w="1571"/>
        <w:gridCol w:w="1043"/>
        <w:gridCol w:w="233"/>
        <w:gridCol w:w="1695"/>
        <w:gridCol w:w="6"/>
        <w:gridCol w:w="6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구분</w:t>
            </w:r>
          </w:p>
        </w:tc>
        <w:tc>
          <w:tcPr>
            <w:tcW w:w="7342" w:type="dxa"/>
            <w:gridSpan w:val="7"/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교환학생</w:t>
            </w: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vMerge w:val="restart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증명사진</w:t>
            </w: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(직접 첨부 or</w:t>
            </w:r>
            <w:r>
              <w:rPr>
                <w:szCs w:val="20"/>
              </w:rPr>
              <w:t xml:space="preserve"> </w:t>
            </w: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별도 파일 제출)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이름 </w:t>
            </w: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한글)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이름 </w:t>
            </w: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영문</w:t>
            </w:r>
            <w:r>
              <w:rPr>
                <w:rFonts w:hint="eastAsia"/>
                <w:szCs w:val="20"/>
              </w:rPr>
              <w:t>_</w:t>
            </w:r>
            <w:r>
              <w:rPr>
                <w:rFonts w:hint="eastAsia"/>
                <w:szCs w:val="20"/>
              </w:rPr>
              <w:t>여권명</w:t>
            </w:r>
            <w:r>
              <w:rPr>
                <w:rFonts w:hint="eastAsia"/>
                <w:szCs w:val="20"/>
              </w:rPr>
              <w:t>)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성별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생년월일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</w:tcBorders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</w:t>
            </w:r>
            <w:r>
              <w:rPr>
                <w:szCs w:val="20"/>
              </w:rPr>
              <w:t xml:space="preserve">                         </w:t>
            </w:r>
            <w:r>
              <w:rPr>
                <w:rFonts w:hint="eastAsia"/>
                <w:szCs w:val="20"/>
              </w:rPr>
              <w:t xml:space="preserve">    </w:t>
            </w:r>
            <w:r>
              <w:rPr>
                <w:rFonts w:hint="eastAsia"/>
                <w:szCs w:val="20"/>
              </w:rPr>
              <w:t xml:space="preserve">( </w:t>
            </w:r>
            <w:r>
              <w:rPr>
                <w:rFonts w:hint="eastAsia"/>
                <w:color w:val="808080"/>
                <w:szCs w:val="20"/>
              </w:rPr>
              <w:t>한국나이</w:t>
            </w:r>
            <w:r>
              <w:rPr>
                <w:rFonts w:hint="eastAsia"/>
                <w:szCs w:val="20"/>
              </w:rPr>
              <w:t xml:space="preserve">  세)</w:t>
            </w: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학번</w:t>
            </w:r>
            <w:r>
              <w:rPr>
                <w:rFonts w:hint="eastAsia"/>
                <w:szCs w:val="20"/>
              </w:rPr>
              <w:t xml:space="preserve"> (10자리)</w:t>
            </w:r>
          </w:p>
        </w:tc>
        <w:tc>
          <w:tcPr>
            <w:tcW w:w="5228" w:type="dxa"/>
            <w:gridSpan w:val="6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단과대학</w:t>
            </w:r>
          </w:p>
        </w:tc>
        <w:tc>
          <w:tcPr>
            <w:tcW w:w="5228" w:type="dxa"/>
            <w:gridSpan w:val="6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vMerge w:val="continue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전공</w:t>
            </w:r>
            <w:r>
              <w:rPr>
                <w:rFonts w:hint="eastAsia"/>
                <w:szCs w:val="20"/>
              </w:rPr>
              <w:t>명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rPr>
          <w:trHeight w:val="355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전체 학년 </w:t>
            </w:r>
            <w:r>
              <w:rPr>
                <w:rFonts w:hint="eastAsia"/>
                <w:szCs w:val="20"/>
              </w:rPr>
              <w:t>평량</w:t>
            </w:r>
            <w:r>
              <w:rPr>
                <w:rFonts w:hint="eastAsia"/>
                <w:szCs w:val="20"/>
              </w:rPr>
              <w:t xml:space="preserve"> 평균</w:t>
            </w:r>
          </w:p>
        </w:tc>
        <w:tc>
          <w:tcPr>
            <w:tcW w:w="2614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전체 학년 백분율 점수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어학 성</w:t>
            </w:r>
            <w:r>
              <w:rPr>
                <w:lang w:eastAsia="ko-KR"/>
                <w:rFonts w:hint="eastAsia"/>
                <w:szCs w:val="20"/>
                <w:rtl w:val="off"/>
              </w:rPr>
              <w:t>적</w:t>
            </w:r>
          </w:p>
        </w:tc>
      </w:tr>
      <w:tr>
        <w:trPr>
          <w:trHeight w:val="355" w:hRule="atLeast"/>
        </w:trPr>
        <w:tc>
          <w:tcPr>
            <w:tcW w:w="2614" w:type="dxa"/>
            <w:gridSpan w:val="2"/>
            <w:vMerge w:val="continue"/>
            <w:tcBorders>
              <w:bottom w:val="single" w:sz="4" w:space="0" w:color="auto"/>
            </w:tcBorders>
            <w:vAlign w:val="top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2614" w:type="dxa"/>
            <w:gridSpan w:val="3"/>
            <w:vMerge w:val="continue"/>
            <w:tcBorders>
              <w:bottom w:val="single" w:sz="4" w:space="0" w:color="auto"/>
            </w:tcBorders>
            <w:vAlign w:val="top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  <w:vAlign w:val="top"/>
          </w:tcPr>
          <w:p>
            <w:pPr>
              <w:jc w:val="center"/>
              <w:rPr>
                <w:szCs w:val="20"/>
              </w:rPr>
            </w:pPr>
            <w:r>
              <w:rPr>
                <w:lang w:eastAsia="ko-KR"/>
                <w:szCs w:val="20"/>
                <w:rtl w:val="off"/>
              </w:rPr>
              <w:t>시험명</w:t>
            </w:r>
          </w:p>
        </w:tc>
        <w:tc>
          <w:tcPr>
            <w:tcW w:w="2614" w:type="dxa"/>
            <w:gridSpan w:val="4"/>
            <w:tcBorders>
              <w:bottom w:val="single" w:sz="4" w:space="0" w:color="auto"/>
            </w:tcBorders>
            <w:vAlign w:val="top"/>
          </w:tcPr>
          <w:p>
            <w:pPr>
              <w:jc w:val="center"/>
              <w:rPr>
                <w:szCs w:val="20"/>
              </w:rPr>
            </w:pPr>
            <w:r>
              <w:rPr>
                <w:lang w:eastAsia="ko-KR"/>
                <w:szCs w:val="20"/>
                <w:rtl w:val="off"/>
              </w:rPr>
              <w:t>점수/등급</w:t>
            </w: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 4.3</w:t>
            </w:r>
          </w:p>
        </w:tc>
        <w:tc>
          <w:tcPr>
            <w:tcW w:w="2614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 100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교환학생 및 유학생 경험 유무</w:t>
            </w:r>
          </w:p>
        </w:tc>
        <w:tc>
          <w:tcPr>
            <w:tcW w:w="7342" w:type="dxa"/>
            <w:gridSpan w:val="7"/>
            <w:tcBorders>
              <w:top w:val="single" w:sz="4" w:space="0" w:color="auto"/>
            </w:tcBorders>
            <w:vAlign w:val="center"/>
          </w:tcPr>
          <w:p>
            <w:pPr>
              <w:rPr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무</w:t>
            </w: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i/>
                <w:color w:val="A6A6A6"/>
                <w:szCs w:val="20"/>
              </w:rPr>
            </w:pPr>
            <w:r>
              <w:rPr>
                <w:rFonts w:hint="eastAsia"/>
                <w:i/>
                <w:color w:val="A6A6A6"/>
                <w:szCs w:val="20"/>
              </w:rPr>
              <w:t>(있는 경우 종류 및 기간 명시)</w:t>
            </w:r>
            <w:r>
              <w:rPr>
                <w:i/>
                <w:color w:val="A6A6A6"/>
                <w:szCs w:val="20"/>
              </w:rPr>
              <w:t>`</w:t>
            </w:r>
          </w:p>
        </w:tc>
        <w:tc>
          <w:tcPr>
            <w:tcW w:w="73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rPr>
                <w:szCs w:val="20"/>
                <w:u w:val="single" w:color="auto"/>
              </w:rPr>
            </w:pPr>
            <w:r>
              <w:rPr>
                <w:rFonts w:asciiTheme="minorEastAsia" w:hAnsiTheme="minor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유</w:t>
            </w:r>
            <w:r>
              <w:rPr>
                <w:rFonts w:hint="eastAsia"/>
                <w:szCs w:val="20"/>
              </w:rPr>
              <w:t xml:space="preserve">  </w:t>
            </w:r>
            <w:r>
              <w:rPr>
                <w:szCs w:val="20"/>
                <w:u w:val="single" w:color="auto"/>
              </w:rPr>
              <w:t xml:space="preserve">                                                               </w:t>
            </w: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국가(한글)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학교명(영어)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파견 희망 기간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결과</w:t>
            </w: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lang w:eastAsia="ko-KR"/>
                <w:szCs w:val="20"/>
                <w:rtl w:val="off"/>
              </w:rPr>
              <w:t>희망교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lang w:eastAsia="ko-KR"/>
                <w:szCs w:val="20"/>
                <w:rtl w:val="off"/>
              </w:rPr>
              <w:t>일본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lang w:eastAsia="ko-KR"/>
                <w:rFonts w:hint="eastAsia"/>
                <w:szCs w:val="20"/>
                <w:rtl w:val="off"/>
              </w:rPr>
            </w:pPr>
            <w:r>
              <w:rPr>
                <w:lang w:eastAsia="ko-KR"/>
                <w:szCs w:val="20"/>
                <w:rtl w:val="off"/>
              </w:rPr>
              <w:t xml:space="preserve">School of Political Science and Economics </w:t>
            </w:r>
          </w:p>
          <w:p>
            <w:pPr>
              <w:jc w:val="center"/>
              <w:rPr>
                <w:szCs w:val="20"/>
              </w:rPr>
            </w:pPr>
            <w:r>
              <w:rPr>
                <w:lang w:eastAsia="ko-KR"/>
                <w:szCs w:val="20"/>
                <w:rtl w:val="off"/>
              </w:rPr>
              <w:t>of Meiji University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lang w:eastAsia="ko-KR"/>
                <w:szCs w:val="20"/>
                <w:rtl w:val="off"/>
              </w:rPr>
              <w:t>2023-2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현재 여권 보유 여부</w:t>
            </w:r>
          </w:p>
        </w:tc>
        <w:tc>
          <w:tcPr>
            <w:tcW w:w="3685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있음</w:t>
            </w:r>
          </w:p>
        </w:tc>
        <w:tc>
          <w:tcPr>
            <w:tcW w:w="3657" w:type="dxa"/>
            <w:gridSpan w:val="5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없음</w:t>
            </w: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휴대폰 번호</w:t>
            </w:r>
          </w:p>
        </w:tc>
        <w:tc>
          <w:tcPr>
            <w:tcW w:w="7342" w:type="dxa"/>
            <w:gridSpan w:val="7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이메일 주소</w:t>
            </w:r>
          </w:p>
        </w:tc>
        <w:tc>
          <w:tcPr>
            <w:tcW w:w="7342" w:type="dxa"/>
            <w:gridSpan w:val="7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rPr>
          <w:trHeight w:val="22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1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</w:tbl>
    <w:p>
      <w:pPr>
        <w:spacing w:after="0"/>
      </w:pPr>
    </w:p>
    <w:p>
      <w:pPr>
        <w:spacing w:after="0"/>
        <w:rPr>
          <w:rFonts w:ascii="맑은 고딕" w:eastAsia="맑은 고딕" w:hAnsi="맑은 고딕" w:cs="Arial" w:hint="default"/>
          <w:w w:val="110"/>
          <w:u w:val="none" w:color="auto"/>
          <w:spacing w:val="-20"/>
        </w:rPr>
      </w:pPr>
      <w:r>
        <w:rPr>
          <w:rFonts w:ascii="맑은 고딕" w:eastAsia="맑은 고딕" w:hAnsi="맑은 고딕" w:cs="Arial" w:hint="eastAsia"/>
          <w:w w:val="110"/>
          <w:u w:val="none" w:color="auto"/>
          <w:spacing w:val="-20"/>
        </w:rPr>
        <w:t>연세대학교</w:t>
      </w:r>
      <w:r>
        <w:rPr>
          <w:rFonts w:ascii="맑은 고딕" w:eastAsia="맑은 고딕" w:hAnsi="맑은 고딕" w:cs="Arial" w:hint="default"/>
          <w:w w:val="110"/>
          <w:u w:val="none" w:color="auto"/>
          <w:spacing w:val="-20"/>
        </w:rPr>
        <w:t xml:space="preserve"> </w:t>
      </w:r>
      <w:r>
        <w:rPr>
          <w:rFonts w:ascii="맑은 고딕" w:eastAsia="맑은 고딕" w:hAnsi="맑은 고딕" w:cs="Arial" w:hint="eastAsia"/>
          <w:w w:val="110"/>
          <w:u w:val="none" w:color="auto"/>
          <w:spacing w:val="-20"/>
        </w:rPr>
        <w:t xml:space="preserve">미래캠퍼스 </w:t>
      </w:r>
      <w:r>
        <w:rPr>
          <w:lang w:eastAsia="ko-KR"/>
          <w:rFonts w:ascii="맑은 고딕" w:eastAsia="맑은 고딕" w:hAnsi="맑은 고딕" w:cs="Arial" w:hint="default"/>
          <w:w w:val="110"/>
          <w:u w:val="none" w:color="auto"/>
          <w:spacing w:val="-20"/>
          <w:rtl w:val="off"/>
        </w:rPr>
        <w:t>글로벌창의융합대학</w:t>
      </w:r>
      <w:r>
        <w:rPr>
          <w:rFonts w:ascii="맑은 고딕" w:eastAsia="맑은 고딕" w:hAnsi="맑은 고딕" w:cs="Arial" w:hint="default"/>
          <w:w w:val="110"/>
          <w:u w:val="none" w:color="auto"/>
          <w:spacing w:val="-20"/>
        </w:rPr>
        <w:t xml:space="preserve"> 해외 파견 프로그램 지원</w:t>
      </w:r>
      <w:r>
        <w:rPr>
          <w:rFonts w:ascii="맑은 고딕" w:eastAsia="맑은 고딕" w:hAnsi="맑은 고딕" w:cs="Arial" w:hint="eastAsia"/>
          <w:w w:val="110"/>
          <w:u w:val="none" w:color="auto"/>
          <w:spacing w:val="-20"/>
        </w:rPr>
        <w:t xml:space="preserve">과 관련하여 </w:t>
      </w:r>
      <w:r>
        <w:rPr>
          <w:rFonts w:ascii="맑은 고딕" w:eastAsia="맑은 고딕" w:hAnsi="맑은 고딕" w:cs="Arial" w:hint="default"/>
          <w:w w:val="110"/>
          <w:u w:val="none" w:color="auto"/>
          <w:spacing w:val="-20"/>
        </w:rPr>
        <w:t>보호자와 충분히 상의 하였습니까?</w:t>
      </w:r>
    </w:p>
    <w:tbl>
      <w:tblPr>
        <w:tblStyle w:val="a3"/>
        <w:tblW w:w="1049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>
        <w:trPr>
          <w:trHeight w:val="454" w:hRule="atLeast"/>
        </w:trPr>
        <w:tc>
          <w:tcPr>
            <w:tcW w:w="2622" w:type="dxa"/>
            <w:vAlign w:val="center"/>
          </w:tcPr>
          <w:p>
            <w:pPr>
              <w:jc w:val="right"/>
              <w:rPr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□</w:t>
            </w:r>
          </w:p>
        </w:tc>
        <w:tc>
          <w:tcPr>
            <w:tcW w:w="2623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예</w:t>
            </w:r>
          </w:p>
        </w:tc>
        <w:tc>
          <w:tcPr>
            <w:tcW w:w="2622" w:type="dxa"/>
            <w:vAlign w:val="center"/>
          </w:tcPr>
          <w:p>
            <w:pPr>
              <w:jc w:val="right"/>
              <w:rPr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□</w:t>
            </w:r>
          </w:p>
        </w:tc>
        <w:tc>
          <w:tcPr>
            <w:tcW w:w="2623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아니오</w:t>
            </w:r>
          </w:p>
        </w:tc>
      </w:tr>
    </w:tbl>
    <w:p>
      <w:pPr>
        <w:spacing w:after="0"/>
        <w:rPr>
          <w:sz w:val="18"/>
        </w:rPr>
      </w:pPr>
    </w:p>
    <w:p>
      <w:pPr>
        <w:spacing w:after="0"/>
      </w:pPr>
      <w:r>
        <w:rPr>
          <w:rFonts w:hint="eastAsia"/>
        </w:rPr>
        <w:t>제출한</w:t>
      </w:r>
      <w:r>
        <w:t xml:space="preserve"> 개인 정보는 202</w:t>
      </w:r>
      <w:r>
        <w:rPr>
          <w:rFonts w:hint="eastAsia"/>
        </w:rPr>
        <w:t>2</w:t>
      </w:r>
      <w:r>
        <w:t xml:space="preserve">학년도 </w:t>
      </w:r>
      <w:r>
        <w:t>2</w:t>
      </w:r>
      <w:r>
        <w:t>학기 해외 파견 프로그램 선발 및 파견에 필요한 행정 처리 절차에 활용 됩니다. 반드시 필요한 정보</w:t>
      </w:r>
      <w:r>
        <w:rPr>
          <w:rFonts w:hint="eastAsia"/>
        </w:rPr>
        <w:t>만</w:t>
      </w:r>
      <w:r>
        <w:t xml:space="preserve"> 수집하며, 다른 용도로는 절대 사용되지 않습니다. 개인 정보 활용에 동의하지 않는 경우 지원서 제출이 불가한 점 양해 바랍니다.</w:t>
      </w:r>
    </w:p>
    <w:tbl>
      <w:tblPr>
        <w:tblStyle w:val="a3"/>
        <w:tblW w:w="1049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>
        <w:trPr>
          <w:trHeight w:val="454" w:hRule="atLeast"/>
        </w:trPr>
        <w:tc>
          <w:tcPr>
            <w:tcW w:w="2622" w:type="dxa"/>
            <w:vAlign w:val="center"/>
          </w:tcPr>
          <w:p>
            <w:pPr>
              <w:jc w:val="right"/>
            </w:pPr>
            <w:r>
              <w:rPr>
                <w:rFonts w:asciiTheme="minorEastAsia" w:hAnsiTheme="minorEastAsia"/>
                <w:sz w:val="18"/>
              </w:rPr>
              <w:t>□</w:t>
            </w:r>
          </w:p>
        </w:tc>
        <w:tc>
          <w:tcPr>
            <w:tcW w:w="2623" w:type="dxa"/>
            <w:vAlign w:val="center"/>
          </w:tcPr>
          <w:p>
            <w:r>
              <w:rPr>
                <w:rFonts w:hint="eastAsia"/>
              </w:rPr>
              <w:t>동의함</w:t>
            </w:r>
          </w:p>
        </w:tc>
        <w:tc>
          <w:tcPr>
            <w:tcW w:w="2622" w:type="dxa"/>
            <w:vAlign w:val="center"/>
          </w:tcPr>
          <w:p>
            <w:pPr>
              <w:jc w:val="right"/>
            </w:pPr>
            <w:r>
              <w:rPr>
                <w:rFonts w:asciiTheme="minorEastAsia" w:hAnsiTheme="minorEastAsia"/>
                <w:sz w:val="18"/>
              </w:rPr>
              <w:t>□</w:t>
            </w:r>
          </w:p>
        </w:tc>
        <w:tc>
          <w:tcPr>
            <w:tcW w:w="2623" w:type="dxa"/>
            <w:vAlign w:val="center"/>
          </w:tcPr>
          <w:p>
            <w:r>
              <w:rPr>
                <w:rFonts w:hint="eastAsia"/>
              </w:rPr>
              <w:t>동의안함</w:t>
            </w:r>
          </w:p>
        </w:tc>
      </w:tr>
    </w:tbl>
    <w:p>
      <w:pPr>
        <w:spacing w:after="0"/>
        <w:rPr>
          <w:lang w:eastAsia="ko-KR"/>
          <w:rFonts w:hint="eastAsia"/>
          <w:rtl w:val="off"/>
        </w:rPr>
      </w:pPr>
    </w:p>
    <w:p>
      <w:pPr>
        <w:spacing w:after="0"/>
      </w:pPr>
    </w:p>
    <w:p>
      <w:pPr>
        <w:jc w:val="left"/>
        <w:tabs>
          <w:tab w:val="center" w:pos="5233"/>
          <w:tab w:val="left" w:pos="9600"/>
        </w:tabs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lang w:eastAsia="ko-KR"/>
          <w:rFonts w:hint="eastAsia"/>
          <w:b/>
          <w:sz w:val="40"/>
          <w:szCs w:val="40"/>
          <w:rtl w:val="off"/>
        </w:rPr>
        <w:t>글로벌창의융합대학장</w:t>
      </w:r>
      <w:r>
        <w:rPr>
          <w:rFonts w:hint="eastAsia"/>
          <w:b/>
          <w:sz w:val="40"/>
          <w:szCs w:val="40"/>
        </w:rPr>
        <w:t xml:space="preserve"> 귀하</w:t>
      </w:r>
      <w:r>
        <w:rPr>
          <w:b/>
          <w:sz w:val="40"/>
          <w:szCs w:val="40"/>
        </w:rPr>
        <w:tab/>
      </w:r>
    </w:p>
    <w:sectPr>
      <w:pgSz w:w="11906" w:h="16838"/>
      <w:pgMar w:top="720" w:right="720" w:bottom="720" w:left="720" w:header="567" w:footer="567" w:gutter="0"/>
      <w:cols/>
      <w:docGrid w:linePitch="360"/>
      <w:headerReference w:type="default" r:id="rId1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notTrueType w:val="false"/>
    <w:sig w:usb0="E0002EFF" w:usb1="C000785B" w:usb2="00000009" w:usb3="00000001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6"/>
      <w:jc w:val="right"/>
      <w:rPr>
        <w:color w:val="A6A6A6"/>
      </w:rPr>
    </w:pPr>
    <w:r>
      <w:rPr>
        <w:rFonts w:hint="eastAsia"/>
        <w:color w:val="A6A6A6"/>
      </w:rPr>
      <w:t>Form updated 202</w:t>
    </w:r>
    <w:r>
      <w:rPr>
        <w:color w:val="A6A6A6"/>
      </w:rPr>
      <w:t>2.03.24.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5"/>
      <w:rPr>
        <w:color w:val="A6A6A6"/>
      </w:rPr>
    </w:pPr>
    <w:r>
      <w:rPr>
        <w:rFonts w:hint="eastAsia"/>
        <w:color w:val="A6A6A6"/>
      </w:rPr>
      <w:t>[인쇄용]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uiPriority w:val="34"/>
    <w:basedOn w:val="a"/>
    <w:qFormat/>
    <w:pPr>
      <w:ind w:leftChars="400" w:left="800"/>
    </w:pPr>
  </w:style>
  <w:style w:type="paragraph" w:styleId="a5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5"/>
  </w:style>
  <w:style w:type="paragraph" w:styleId="a6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Minhye</dc:creator>
  <cp:keywords/>
  <dc:description/>
  <cp:lastModifiedBy>HSSC</cp:lastModifiedBy>
  <cp:revision>1</cp:revision>
  <dcterms:created xsi:type="dcterms:W3CDTF">2022-03-24T06:20:00Z</dcterms:created>
  <dcterms:modified xsi:type="dcterms:W3CDTF">2023-02-17T06:43:07Z</dcterms:modified>
  <cp:version>1000.0100.01</cp:version>
</cp:coreProperties>
</file>